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73DE2A86" w14:textId="77777777" w:rsidR="00E21CC1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 xml:space="preserve">о проведении торгов в форме электронного аукциона </w:t>
      </w:r>
    </w:p>
    <w:p w14:paraId="7B31A2D0" w14:textId="6BDBD17E" w:rsidR="004B5CAC" w:rsidRDefault="00656A26" w:rsidP="00E21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продаже</w:t>
      </w:r>
      <w:r w:rsidR="00D65755" w:rsidRPr="00D65755">
        <w:rPr>
          <w:rFonts w:ascii="Times New Roman" w:hAnsi="Times New Roman" w:cs="Times New Roman"/>
          <w:sz w:val="28"/>
          <w:szCs w:val="28"/>
        </w:rPr>
        <w:t xml:space="preserve"> </w:t>
      </w:r>
      <w:r w:rsidR="00E21CC1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7F260A">
        <w:rPr>
          <w:rFonts w:ascii="Times New Roman" w:hAnsi="Times New Roman" w:cs="Times New Roman"/>
          <w:sz w:val="28"/>
          <w:szCs w:val="28"/>
        </w:rPr>
        <w:t xml:space="preserve"> на </w:t>
      </w:r>
      <w:r w:rsidR="00B82097">
        <w:rPr>
          <w:rFonts w:ascii="Times New Roman" w:hAnsi="Times New Roman" w:cs="Times New Roman"/>
          <w:sz w:val="28"/>
          <w:szCs w:val="28"/>
        </w:rPr>
        <w:t>08.11</w:t>
      </w:r>
      <w:r w:rsidR="000E0045">
        <w:rPr>
          <w:rFonts w:ascii="Times New Roman" w:hAnsi="Times New Roman" w:cs="Times New Roman"/>
          <w:sz w:val="28"/>
          <w:szCs w:val="28"/>
        </w:rPr>
        <w:t>.2024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28C26956" w14:textId="0379AA0D" w:rsidR="007C1568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1.1. Осно</w:t>
      </w:r>
      <w:r>
        <w:rPr>
          <w:sz w:val="28"/>
          <w:szCs w:val="28"/>
        </w:rPr>
        <w:t>вание для проведения аукциона: р</w:t>
      </w:r>
      <w:r w:rsidR="001316C3">
        <w:rPr>
          <w:sz w:val="28"/>
          <w:szCs w:val="28"/>
        </w:rPr>
        <w:t>аспоряжение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имущественных отношений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Пермского муниципального </w:t>
      </w:r>
      <w:r w:rsidRPr="00CA20D0">
        <w:rPr>
          <w:sz w:val="28"/>
          <w:szCs w:val="28"/>
        </w:rPr>
        <w:t>округа Пермского кра</w:t>
      </w:r>
      <w:r w:rsidR="007C1568">
        <w:rPr>
          <w:sz w:val="28"/>
          <w:szCs w:val="28"/>
        </w:rPr>
        <w:t xml:space="preserve">я </w:t>
      </w:r>
      <w:r w:rsidR="002D0D4A" w:rsidRPr="00CA20D0">
        <w:rPr>
          <w:sz w:val="28"/>
          <w:szCs w:val="28"/>
        </w:rPr>
        <w:t xml:space="preserve">от </w:t>
      </w:r>
      <w:r w:rsidR="00CC5141">
        <w:rPr>
          <w:sz w:val="28"/>
          <w:szCs w:val="28"/>
        </w:rPr>
        <w:t>28</w:t>
      </w:r>
      <w:r w:rsidR="003B0130">
        <w:rPr>
          <w:sz w:val="28"/>
          <w:szCs w:val="28"/>
        </w:rPr>
        <w:t>.02.2024</w:t>
      </w:r>
      <w:r w:rsidR="002D0D4A" w:rsidRPr="00CA20D0">
        <w:rPr>
          <w:sz w:val="28"/>
          <w:szCs w:val="28"/>
        </w:rPr>
        <w:t xml:space="preserve"> №</w:t>
      </w:r>
      <w:r w:rsidR="003B0130">
        <w:rPr>
          <w:sz w:val="28"/>
          <w:szCs w:val="28"/>
        </w:rPr>
        <w:t xml:space="preserve"> </w:t>
      </w:r>
      <w:r w:rsidR="007C1568">
        <w:rPr>
          <w:sz w:val="28"/>
          <w:szCs w:val="28"/>
        </w:rPr>
        <w:t>526.</w:t>
      </w:r>
    </w:p>
    <w:p w14:paraId="107A160E" w14:textId="36ACC46B" w:rsidR="009B7E85" w:rsidRPr="009B7E85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1.2. Организатор торгов: </w:t>
      </w:r>
      <w:r>
        <w:rPr>
          <w:sz w:val="28"/>
          <w:szCs w:val="28"/>
        </w:rPr>
        <w:t>комитет</w:t>
      </w:r>
      <w:r w:rsidRPr="004B5CAC">
        <w:rPr>
          <w:sz w:val="28"/>
          <w:szCs w:val="28"/>
        </w:rPr>
        <w:t xml:space="preserve">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F227EA">
        <w:rPr>
          <w:sz w:val="28"/>
          <w:szCs w:val="28"/>
        </w:rPr>
        <w:t>Верхне-</w:t>
      </w:r>
      <w:proofErr w:type="spellStart"/>
      <w:r w:rsidR="00F227EA" w:rsidRPr="00F227EA">
        <w:rPr>
          <w:sz w:val="28"/>
          <w:szCs w:val="28"/>
        </w:rPr>
        <w:t>Муллинская</w:t>
      </w:r>
      <w:proofErr w:type="spellEnd"/>
      <w:r w:rsidR="00F227EA" w:rsidRPr="00F227EA">
        <w:rPr>
          <w:sz w:val="28"/>
          <w:szCs w:val="28"/>
        </w:rPr>
        <w:t>, 74а</w:t>
      </w:r>
      <w:r w:rsidR="00F227EA">
        <w:rPr>
          <w:sz w:val="28"/>
          <w:szCs w:val="28"/>
        </w:rPr>
        <w:t>, тел. 8 (342) 296-20-44, E-</w:t>
      </w:r>
      <w:proofErr w:type="spellStart"/>
      <w:r w:rsidR="00F227EA">
        <w:rPr>
          <w:sz w:val="28"/>
          <w:szCs w:val="28"/>
        </w:rPr>
        <w:t>mail</w:t>
      </w:r>
      <w:proofErr w:type="spellEnd"/>
      <w:r w:rsidR="00F227EA">
        <w:rPr>
          <w:sz w:val="28"/>
          <w:szCs w:val="28"/>
        </w:rPr>
        <w:t xml:space="preserve">: </w:t>
      </w:r>
      <w:proofErr w:type="spellStart"/>
      <w:r w:rsidR="009B7E85">
        <w:rPr>
          <w:sz w:val="28"/>
          <w:szCs w:val="28"/>
          <w:lang w:val="en-US"/>
        </w:rPr>
        <w:t>kio</w:t>
      </w:r>
      <w:proofErr w:type="spellEnd"/>
      <w:r w:rsidR="00102B61" w:rsidRPr="00102B61">
        <w:rPr>
          <w:sz w:val="28"/>
          <w:szCs w:val="28"/>
        </w:rPr>
        <w:t>@</w:t>
      </w:r>
      <w:proofErr w:type="spellStart"/>
      <w:r w:rsidR="009B7E85">
        <w:rPr>
          <w:sz w:val="28"/>
          <w:szCs w:val="28"/>
          <w:lang w:val="en-US"/>
        </w:rPr>
        <w:t>permsky</w:t>
      </w:r>
      <w:proofErr w:type="spellEnd"/>
      <w:r w:rsidR="009B7E85" w:rsidRPr="009B7E85">
        <w:rPr>
          <w:sz w:val="28"/>
          <w:szCs w:val="28"/>
        </w:rPr>
        <w:t>.</w:t>
      </w:r>
      <w:proofErr w:type="spellStart"/>
      <w:r w:rsidR="009B7E85">
        <w:rPr>
          <w:sz w:val="28"/>
          <w:szCs w:val="28"/>
          <w:lang w:val="en-US"/>
        </w:rPr>
        <w:t>permkrai</w:t>
      </w:r>
      <w:proofErr w:type="spellEnd"/>
      <w:r w:rsidR="00102B61" w:rsidRPr="00102B61">
        <w:rPr>
          <w:sz w:val="28"/>
          <w:szCs w:val="28"/>
        </w:rPr>
        <w:t>.</w:t>
      </w:r>
      <w:proofErr w:type="spellStart"/>
      <w:r w:rsidR="00102B61" w:rsidRPr="00102B61">
        <w:rPr>
          <w:sz w:val="28"/>
          <w:szCs w:val="28"/>
          <w:lang w:val="en-US"/>
        </w:rPr>
        <w:t>ru</w:t>
      </w:r>
      <w:proofErr w:type="spellEnd"/>
      <w:r w:rsidRPr="004B5CAC">
        <w:rPr>
          <w:sz w:val="28"/>
          <w:szCs w:val="28"/>
        </w:rPr>
        <w:t xml:space="preserve">. </w:t>
      </w:r>
    </w:p>
    <w:p w14:paraId="6311EDBE" w14:textId="1DD17B64" w:rsidR="00CB07DF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4" w:history="1">
        <w:r w:rsidR="00CB07DF" w:rsidRPr="00F96F11">
          <w:rPr>
            <w:rStyle w:val="a5"/>
            <w:sz w:val="28"/>
            <w:szCs w:val="28"/>
          </w:rPr>
          <w:t>http://torgi.gov.ru</w:t>
        </w:r>
      </w:hyperlink>
      <w:r w:rsidR="00CB07DF" w:rsidRPr="000E0045">
        <w:rPr>
          <w:sz w:val="28"/>
          <w:szCs w:val="28"/>
        </w:rPr>
        <w:t xml:space="preserve">, </w:t>
      </w:r>
      <w:hyperlink r:id="rId5" w:history="1">
        <w:r w:rsidR="000E0045" w:rsidRPr="000E0045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permokrug</w:t>
        </w:r>
        <w:proofErr w:type="spellEnd"/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B07DF">
        <w:rPr>
          <w:sz w:val="28"/>
          <w:szCs w:val="28"/>
        </w:rPr>
        <w:t>.</w:t>
      </w:r>
    </w:p>
    <w:p w14:paraId="41DA78FA" w14:textId="77777777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1.4</w:t>
      </w:r>
      <w:r w:rsidRPr="004B5CAC">
        <w:rPr>
          <w:b/>
          <w:bCs/>
          <w:sz w:val="28"/>
          <w:szCs w:val="28"/>
        </w:rPr>
        <w:t xml:space="preserve">. </w:t>
      </w:r>
      <w:r w:rsidRPr="004B5CAC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4B5CAC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32AEF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EF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</w:p>
    <w:p w14:paraId="6F1F82C5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B5844DD" w14:textId="2CBA1529" w:rsidR="003B0130" w:rsidRPr="003B0130" w:rsidRDefault="00B32E35" w:rsidP="003B01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Лот № 1</w:t>
      </w:r>
      <w:r w:rsidR="004F5A1C" w:rsidRPr="00453A7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  <w:r w:rsidR="004F5A1C" w:rsidRPr="00453A7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Продажа земельного участка общей площадью </w:t>
      </w:r>
      <w:r w:rsid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14594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кв.м. разрешенное использование: </w:t>
      </w:r>
      <w:r w:rsid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пчеловодство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Пермский край, Пермский муниципальный округ, категория земель: </w:t>
      </w:r>
      <w:r w:rsid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</w:t>
      </w:r>
      <w:r w:rsidR="007C1568" w:rsidRP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емли сельскохозяйственного назначения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Кадас</w:t>
      </w:r>
      <w:r w:rsid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тровый номер: 59:32:5290001:2466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Земельный участок расположен в</w:t>
      </w:r>
      <w:r w:rsid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зоне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7C1568" w:rsidRP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санитарной охраны для Мостовского месторождения подземных вод в пределах водозаборных скважин №№ 817б, 817в, 844, 844а, 846 - III пояс</w:t>
      </w:r>
      <w:r w:rsid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Начальная цена продажи </w:t>
      </w:r>
      <w:r w:rsidR="00B82097" w:rsidRPr="00B8209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638</w:t>
      </w:r>
      <w:r w:rsidR="00B8209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="00B82097" w:rsidRPr="00B8209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361</w:t>
      </w:r>
      <w:r w:rsidR="00B8209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,00</w:t>
      </w:r>
      <w:r w:rsidR="00B82097" w:rsidRPr="00B8209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(</w:t>
      </w:r>
      <w:r w:rsidR="00B8209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шестьсот тридцать восемь тысяч триста шестьдесят один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 рубл</w:t>
      </w:r>
      <w:r w:rsidR="00B8209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ь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00 коп. Задаток </w:t>
      </w:r>
      <w:r w:rsidR="00B82097" w:rsidRPr="00B8209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638</w:t>
      </w:r>
      <w:r w:rsidR="00B8209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="00B82097" w:rsidRPr="00B8209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361</w:t>
      </w:r>
      <w:r w:rsidR="00B8209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,00</w:t>
      </w:r>
      <w:r w:rsidR="00B82097" w:rsidRPr="00B8209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B82097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(</w:t>
      </w:r>
      <w:r w:rsidR="00B8209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шестьсот тридцать восемь тысяч триста шестьдесят один</w:t>
      </w:r>
      <w:r w:rsidR="00B82097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 рубл</w:t>
      </w:r>
      <w:r w:rsidR="00B8209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ь</w:t>
      </w:r>
      <w:r w:rsidR="00B82097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B8209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00 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коп.</w:t>
      </w:r>
    </w:p>
    <w:p w14:paraId="0B612B77" w14:textId="2D64B06F" w:rsidR="00D65755" w:rsidRDefault="003B0130" w:rsidP="003B013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Вид разрешенного использования земельного участка не предполагает строительство капитальных объектов на участке. Описание вида: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7C1568" w:rsidRP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«Осуществление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иного оборудования, необходимого для пчеловодства и разведениях иных полезных насекомых»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6C8A0D3B" w14:textId="77777777" w:rsidR="00F227EA" w:rsidRDefault="00F227EA" w:rsidP="00F227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D7D6A4B" w14:textId="77777777" w:rsidR="001316C3" w:rsidRPr="00F227EA" w:rsidRDefault="001316C3" w:rsidP="00F227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72A850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7EA"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="00B0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</w:p>
    <w:p w14:paraId="053E02F0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3.1. Размер задатка: указан в пункте 2 извещения</w:t>
      </w:r>
      <w:r w:rsidR="009B5918">
        <w:rPr>
          <w:rFonts w:ascii="Times New Roman" w:hAnsi="Times New Roman" w:cs="Times New Roman"/>
          <w:sz w:val="28"/>
          <w:szCs w:val="28"/>
        </w:rPr>
        <w:t xml:space="preserve"> в описании лотов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3.2. Реквизиты счета для перечисления денежных средств в качестве задатка: </w:t>
      </w:r>
    </w:p>
    <w:p w14:paraId="44C39294" w14:textId="77777777" w:rsidR="00965A68" w:rsidRPr="00632AEF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ИНН 5948066481, КПП 594801001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ОКТМО 57646000</w:t>
      </w:r>
    </w:p>
    <w:p w14:paraId="1DDB0D69" w14:textId="77777777" w:rsidR="00965A68" w:rsidRP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Платеж вносится на казначейский счет</w:t>
      </w:r>
      <w:r w:rsidRPr="00965A68">
        <w:rPr>
          <w:rFonts w:ascii="Times New Roman" w:hAnsi="Times New Roman" w:cs="Times New Roman"/>
          <w:sz w:val="28"/>
          <w:szCs w:val="28"/>
        </w:rPr>
        <w:t xml:space="preserve"> 03232643575460005600</w:t>
      </w:r>
    </w:p>
    <w:p w14:paraId="779E4038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Pr="00965A68">
        <w:rPr>
          <w:rFonts w:ascii="Times New Roman" w:hAnsi="Times New Roman" w:cs="Times New Roman"/>
          <w:sz w:val="28"/>
          <w:szCs w:val="28"/>
        </w:rPr>
        <w:t xml:space="preserve">ФЭУ Пермского муниципального округа (Комитет имущественных отношений администрации Пермского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л/с </w:t>
      </w:r>
      <w:r w:rsidRPr="00965A68">
        <w:rPr>
          <w:rFonts w:ascii="Times New Roman" w:hAnsi="Times New Roman" w:cs="Times New Roman"/>
          <w:sz w:val="28"/>
          <w:szCs w:val="28"/>
        </w:rPr>
        <w:t>0554200004)</w:t>
      </w:r>
      <w:r w:rsidRPr="00F227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12A4B3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КБК 000 00000 0000 00000 000</w:t>
      </w:r>
    </w:p>
    <w:p w14:paraId="39F6CE73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65A68">
        <w:rPr>
          <w:rFonts w:ascii="Times New Roman" w:hAnsi="Times New Roman" w:cs="Times New Roman"/>
          <w:sz w:val="28"/>
          <w:szCs w:val="28"/>
        </w:rPr>
        <w:t>диный казначейский счет 40102810145370000048</w:t>
      </w:r>
    </w:p>
    <w:p w14:paraId="54CEF7EF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5A68">
        <w:rPr>
          <w:rFonts w:ascii="Times New Roman" w:hAnsi="Times New Roman" w:cs="Times New Roman"/>
          <w:sz w:val="28"/>
          <w:szCs w:val="28"/>
        </w:rPr>
        <w:t>азначение платежа: поступление задатка лот №</w:t>
      </w:r>
    </w:p>
    <w:p w14:paraId="230A77CC" w14:textId="77777777" w:rsidR="00F227EA" w:rsidRPr="00F227EA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НПА 0008.</w:t>
      </w:r>
    </w:p>
    <w:p w14:paraId="63A29D22" w14:textId="77777777" w:rsid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3.3. </w:t>
      </w:r>
      <w:r w:rsidR="00B00D74" w:rsidRPr="00B00D74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</w:t>
      </w:r>
      <w:r w:rsidR="00B00D74">
        <w:rPr>
          <w:rFonts w:ascii="Times New Roman" w:hAnsi="Times New Roman" w:cs="Times New Roman"/>
          <w:sz w:val="28"/>
          <w:szCs w:val="28"/>
        </w:rPr>
        <w:t>аключением соглашения о задатке</w:t>
      </w:r>
      <w:r w:rsidRPr="00F227EA">
        <w:rPr>
          <w:rFonts w:ascii="Times New Roman" w:hAnsi="Times New Roman" w:cs="Times New Roman"/>
          <w:sz w:val="28"/>
          <w:szCs w:val="28"/>
        </w:rPr>
        <w:t>. Непоступление задатка на дату рассмотрения заявок на участие в аукционе является основанием для непризнания претендента участником аукциона</w:t>
      </w:r>
      <w:r w:rsidR="00B00D74">
        <w:rPr>
          <w:rFonts w:ascii="Times New Roman" w:hAnsi="Times New Roman" w:cs="Times New Roman"/>
          <w:sz w:val="28"/>
          <w:szCs w:val="28"/>
        </w:rPr>
        <w:t>.</w:t>
      </w:r>
    </w:p>
    <w:p w14:paraId="7072FAE3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3.4. Непредставление обеспечения заявки считается существенным нарушением требований и условий Извещения и ведет к отклонению заявки на участие в торгах. </w:t>
      </w:r>
    </w:p>
    <w:p w14:paraId="060FD8FE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3.5. Организатор аукциона не возвращает денежные средства, внесенные в качестве задатка, победителю аукциона в случае уклонения от заключения договора аренды. </w:t>
      </w:r>
    </w:p>
    <w:p w14:paraId="29044BEF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3.6. Организатор аукциона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1EA7D" w14:textId="38DAFA58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>3.7. Задаток, внесенный лицом, признанным победителем аукциона, задаток, внесенный иным лицом, с которым заключается договор аренды</w:t>
      </w:r>
      <w:r w:rsidR="009B5918">
        <w:rPr>
          <w:sz w:val="28"/>
          <w:szCs w:val="28"/>
        </w:rPr>
        <w:t xml:space="preserve"> </w:t>
      </w:r>
      <w:r w:rsidRPr="00B00D74">
        <w:rPr>
          <w:sz w:val="28"/>
          <w:szCs w:val="28"/>
        </w:rPr>
        <w:t xml:space="preserve">земельного участка, засчитываются в счет </w:t>
      </w:r>
      <w:r>
        <w:rPr>
          <w:sz w:val="28"/>
          <w:szCs w:val="28"/>
        </w:rPr>
        <w:t>оплаты за участок</w:t>
      </w:r>
      <w:r w:rsidRPr="00B00D74">
        <w:rPr>
          <w:sz w:val="28"/>
          <w:szCs w:val="28"/>
        </w:rPr>
        <w:t xml:space="preserve">. Задатки, внесенные этими лицами, не заключившими в установленном настоящей статьей порядке договора вследствие уклонения от заключения указанных договоров, не возвращаются. </w:t>
      </w:r>
    </w:p>
    <w:p w14:paraId="09ED8F03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3.8. Задаток возвращается на реквизиты, указанные участником в заявке на участие в аукционе.</w:t>
      </w:r>
    </w:p>
    <w:p w14:paraId="79941225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90E27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922">
        <w:rPr>
          <w:rFonts w:ascii="Times New Roman" w:hAnsi="Times New Roman" w:cs="Times New Roman"/>
          <w:b/>
          <w:bCs/>
          <w:sz w:val="28"/>
          <w:szCs w:val="28"/>
        </w:rPr>
        <w:t xml:space="preserve">4. Сроки, время подачи заявок и проведения аукциона </w:t>
      </w:r>
    </w:p>
    <w:p w14:paraId="64F0B99E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DDF3C" w14:textId="07CD3FEE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4.1. Начало приема зая</w:t>
      </w:r>
      <w:r w:rsidR="009B5918">
        <w:rPr>
          <w:rFonts w:ascii="Times New Roman" w:hAnsi="Times New Roman" w:cs="Times New Roman"/>
          <w:sz w:val="28"/>
          <w:szCs w:val="28"/>
        </w:rPr>
        <w:t>вок на участие в аук</w:t>
      </w:r>
      <w:r w:rsidR="003F4ACC">
        <w:rPr>
          <w:rFonts w:ascii="Times New Roman" w:hAnsi="Times New Roman" w:cs="Times New Roman"/>
          <w:sz w:val="28"/>
          <w:szCs w:val="28"/>
        </w:rPr>
        <w:t xml:space="preserve">ционе: – </w:t>
      </w:r>
      <w:r w:rsidR="00995DDF">
        <w:rPr>
          <w:rFonts w:ascii="Times New Roman" w:hAnsi="Times New Roman" w:cs="Times New Roman"/>
          <w:sz w:val="28"/>
          <w:szCs w:val="28"/>
        </w:rPr>
        <w:t>«</w:t>
      </w:r>
      <w:r w:rsidR="00B82097">
        <w:rPr>
          <w:rFonts w:ascii="Times New Roman" w:hAnsi="Times New Roman" w:cs="Times New Roman"/>
          <w:sz w:val="28"/>
          <w:szCs w:val="28"/>
        </w:rPr>
        <w:t>03</w:t>
      </w:r>
      <w:r w:rsidR="006B1B42" w:rsidRPr="006B1B42">
        <w:rPr>
          <w:rFonts w:ascii="Times New Roman" w:hAnsi="Times New Roman" w:cs="Times New Roman"/>
          <w:sz w:val="28"/>
          <w:szCs w:val="28"/>
        </w:rPr>
        <w:t xml:space="preserve">» </w:t>
      </w:r>
      <w:r w:rsidR="00B82097">
        <w:rPr>
          <w:rFonts w:ascii="Times New Roman" w:hAnsi="Times New Roman" w:cs="Times New Roman"/>
          <w:sz w:val="28"/>
          <w:szCs w:val="28"/>
        </w:rPr>
        <w:t>октября</w:t>
      </w:r>
      <w:r w:rsidR="001675CD">
        <w:rPr>
          <w:rFonts w:ascii="Times New Roman" w:hAnsi="Times New Roman" w:cs="Times New Roman"/>
          <w:sz w:val="28"/>
          <w:szCs w:val="28"/>
        </w:rPr>
        <w:t xml:space="preserve"> 202</w:t>
      </w:r>
      <w:r w:rsidR="000F6A4F">
        <w:rPr>
          <w:rFonts w:ascii="Times New Roman" w:hAnsi="Times New Roman" w:cs="Times New Roman"/>
          <w:sz w:val="28"/>
          <w:szCs w:val="28"/>
        </w:rPr>
        <w:t>4</w:t>
      </w:r>
      <w:r w:rsidR="001675CD">
        <w:rPr>
          <w:rFonts w:ascii="Times New Roman" w:hAnsi="Times New Roman" w:cs="Times New Roman"/>
          <w:sz w:val="28"/>
          <w:szCs w:val="28"/>
        </w:rPr>
        <w:t xml:space="preserve">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939A56F" w14:textId="7FAAAEA1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lastRenderedPageBreak/>
        <w:t>4.2. Окончание приема заявок н</w:t>
      </w:r>
      <w:r w:rsidR="00101BB6">
        <w:rPr>
          <w:rFonts w:ascii="Times New Roman" w:hAnsi="Times New Roman" w:cs="Times New Roman"/>
          <w:sz w:val="28"/>
          <w:szCs w:val="28"/>
        </w:rPr>
        <w:t xml:space="preserve">а участие в </w:t>
      </w:r>
      <w:r w:rsidR="003F4ACC">
        <w:rPr>
          <w:rFonts w:ascii="Times New Roman" w:hAnsi="Times New Roman" w:cs="Times New Roman"/>
          <w:sz w:val="28"/>
          <w:szCs w:val="28"/>
        </w:rPr>
        <w:t>аукционе – «</w:t>
      </w:r>
      <w:r w:rsidR="00B82097">
        <w:rPr>
          <w:rFonts w:ascii="Times New Roman" w:hAnsi="Times New Roman" w:cs="Times New Roman"/>
          <w:sz w:val="28"/>
          <w:szCs w:val="28"/>
        </w:rPr>
        <w:t>05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B82097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1618B3">
        <w:rPr>
          <w:rFonts w:ascii="Times New Roman" w:hAnsi="Times New Roman" w:cs="Times New Roman"/>
          <w:sz w:val="28"/>
          <w:szCs w:val="28"/>
        </w:rPr>
        <w:t>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D9066D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B82097">
        <w:rPr>
          <w:rFonts w:ascii="Times New Roman" w:hAnsi="Times New Roman" w:cs="Times New Roman"/>
          <w:sz w:val="28"/>
          <w:szCs w:val="28"/>
        </w:rPr>
        <w:t>2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38C8CB5" w14:textId="642EABD2" w:rsidR="003040AD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4.3. Рассмотрение </w:t>
      </w:r>
      <w:r w:rsidR="001675CD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3F4ACC">
        <w:rPr>
          <w:rFonts w:ascii="Times New Roman" w:hAnsi="Times New Roman" w:cs="Times New Roman"/>
          <w:sz w:val="28"/>
          <w:szCs w:val="28"/>
        </w:rPr>
        <w:t>участников аукциона – «</w:t>
      </w:r>
      <w:r w:rsidR="00B82097">
        <w:rPr>
          <w:rFonts w:ascii="Times New Roman" w:hAnsi="Times New Roman" w:cs="Times New Roman"/>
          <w:sz w:val="28"/>
          <w:szCs w:val="28"/>
        </w:rPr>
        <w:t>07</w:t>
      </w:r>
      <w:r w:rsidR="007F153F">
        <w:rPr>
          <w:rFonts w:ascii="Times New Roman" w:hAnsi="Times New Roman" w:cs="Times New Roman"/>
          <w:sz w:val="28"/>
          <w:szCs w:val="28"/>
        </w:rPr>
        <w:t xml:space="preserve">» </w:t>
      </w:r>
      <w:r w:rsidR="00B82097">
        <w:rPr>
          <w:rFonts w:ascii="Times New Roman" w:hAnsi="Times New Roman" w:cs="Times New Roman"/>
          <w:sz w:val="28"/>
          <w:szCs w:val="28"/>
        </w:rPr>
        <w:t>ноября</w:t>
      </w:r>
      <w:r w:rsidR="00690700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690700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21FEF67D" w14:textId="212BB29A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4.4. Проведение аукциона (дата и время начала приема предложен</w:t>
      </w:r>
      <w:r w:rsidR="003F4ACC">
        <w:rPr>
          <w:rFonts w:ascii="Times New Roman" w:hAnsi="Times New Roman" w:cs="Times New Roman"/>
          <w:sz w:val="28"/>
          <w:szCs w:val="28"/>
        </w:rPr>
        <w:t>ий от участников аукциона) – «</w:t>
      </w:r>
      <w:r w:rsidR="00B82097">
        <w:rPr>
          <w:rFonts w:ascii="Times New Roman" w:hAnsi="Times New Roman" w:cs="Times New Roman"/>
          <w:sz w:val="28"/>
          <w:szCs w:val="28"/>
        </w:rPr>
        <w:t>08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B82097">
        <w:rPr>
          <w:rFonts w:ascii="Times New Roman" w:hAnsi="Times New Roman" w:cs="Times New Roman"/>
          <w:sz w:val="28"/>
          <w:szCs w:val="28"/>
        </w:rPr>
        <w:t>ноября</w:t>
      </w:r>
      <w:bookmarkStart w:id="0" w:name="_GoBack"/>
      <w:bookmarkEnd w:id="0"/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1618B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0535F">
        <w:rPr>
          <w:rFonts w:ascii="Times New Roman" w:hAnsi="Times New Roman" w:cs="Times New Roman"/>
          <w:sz w:val="28"/>
          <w:szCs w:val="28"/>
        </w:rPr>
        <w:t>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4D42E11E" w14:textId="77777777" w:rsidR="00B00D74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4.5. 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14:paraId="19C30F39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BB095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922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</w:p>
    <w:p w14:paraId="06222AC9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1A0BA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необходимо получить усиленную квалифицированную электронную подпись (далее — </w:t>
      </w:r>
      <w:r w:rsidR="004819ED">
        <w:rPr>
          <w:rFonts w:ascii="Times New Roman" w:hAnsi="Times New Roman" w:cs="Times New Roman"/>
          <w:sz w:val="28"/>
          <w:szCs w:val="28"/>
        </w:rPr>
        <w:t>У</w:t>
      </w:r>
      <w:r w:rsidR="001A0BA3" w:rsidRPr="001A0BA3">
        <w:rPr>
          <w:rFonts w:ascii="Times New Roman" w:hAnsi="Times New Roman" w:cs="Times New Roman"/>
          <w:sz w:val="28"/>
          <w:szCs w:val="28"/>
        </w:rPr>
        <w:t>КЭП) в аккредитованном удостоверяющем центре.</w:t>
      </w:r>
      <w:r w:rsidR="001A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A7A3" w14:textId="329D549E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5.2. Регистрации на электронной площадке подлежат лица, ранее не зарегистрированные </w:t>
      </w:r>
      <w:r w:rsidR="00CA20D0" w:rsidRPr="00905922">
        <w:rPr>
          <w:rFonts w:ascii="Times New Roman" w:hAnsi="Times New Roman" w:cs="Times New Roman"/>
          <w:sz w:val="28"/>
          <w:szCs w:val="28"/>
        </w:rPr>
        <w:t>на электронной площадке,</w:t>
      </w:r>
      <w:r w:rsidRPr="00905922">
        <w:rPr>
          <w:rFonts w:ascii="Times New Roman" w:hAnsi="Times New Roman" w:cs="Times New Roman"/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002FF7E7" w14:textId="77777777" w:rsidR="001A0BA3" w:rsidRPr="00905922" w:rsidRDefault="001A0BA3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60AAC" w14:textId="77777777" w:rsid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BA3">
        <w:rPr>
          <w:rFonts w:ascii="Times New Roman" w:hAnsi="Times New Roman" w:cs="Times New Roman"/>
          <w:b/>
          <w:bCs/>
          <w:sz w:val="28"/>
          <w:szCs w:val="28"/>
        </w:rPr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58C4094A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6.1.</w:t>
      </w:r>
      <w:r w:rsidR="00CA20D0">
        <w:rPr>
          <w:rFonts w:ascii="Times New Roman" w:hAnsi="Times New Roman" w:cs="Times New Roman"/>
          <w:sz w:val="28"/>
          <w:szCs w:val="28"/>
        </w:rPr>
        <w:t xml:space="preserve"> </w:t>
      </w:r>
      <w:r w:rsidRPr="001A0BA3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 с приложением электронных образцов необходимых документов. </w:t>
      </w:r>
    </w:p>
    <w:p w14:paraId="31C61414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1A0BA3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С заявкой заявители представляют следующие документы: </w:t>
      </w:r>
    </w:p>
    <w:p w14:paraId="08049E7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59851B4" w14:textId="77777777" w:rsidR="00905922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EF33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7. Условия допуска к участию в аукционе </w:t>
      </w:r>
    </w:p>
    <w:p w14:paraId="1D450E6A" w14:textId="77777777" w:rsidR="00807B3D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19A373C3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7.1. 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</w:t>
      </w:r>
      <w:r w:rsidR="004A2D28">
        <w:rPr>
          <w:rFonts w:ascii="Times New Roman" w:hAnsi="Times New Roman" w:cs="Times New Roman"/>
          <w:sz w:val="28"/>
          <w:szCs w:val="28"/>
        </w:rPr>
        <w:t xml:space="preserve">купли-продажи </w:t>
      </w:r>
      <w:r w:rsidRPr="00DE0FCF">
        <w:rPr>
          <w:rFonts w:ascii="Times New Roman" w:hAnsi="Times New Roman" w:cs="Times New Roman"/>
          <w:sz w:val="28"/>
          <w:szCs w:val="28"/>
        </w:rPr>
        <w:t xml:space="preserve">и подавшее заявку на участие в аукционе. </w:t>
      </w:r>
    </w:p>
    <w:p w14:paraId="66FAC6D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7.2. К участию в аукционе не допускаются Заявители в случае: </w:t>
      </w:r>
    </w:p>
    <w:p w14:paraId="3DAB81D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2) непоступления задатка на дату рассмотрения заявок на участие в аукционе; </w:t>
      </w:r>
    </w:p>
    <w:p w14:paraId="208C6A4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529F4AFA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8. Порядок, форма подачи заявок и срок отзыва заявок на участие в аукционе </w:t>
      </w:r>
    </w:p>
    <w:p w14:paraId="240E82E9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проведении аукциона. Одно лицо имеет право подать только одну заявку на участие в аукционе. </w:t>
      </w:r>
    </w:p>
    <w:p w14:paraId="154EB3F7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задаток подлежит возврату в течение 3 рабочих дней со дня поступления уведомления об отзыве заявки.</w:t>
      </w:r>
    </w:p>
    <w:p w14:paraId="6998D944" w14:textId="77777777" w:rsidR="004A2D28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3FB0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9. Рассмотрение заявок </w:t>
      </w:r>
    </w:p>
    <w:p w14:paraId="0A5299B5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9.1. Допуск Заявителей к участию в аукционе проводится </w:t>
      </w:r>
      <w:r w:rsidR="00632AEF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извещению), и прилагаемых к ним документов, а также на основании иных данных, полученных по итогам проверки заявок Заявителей и их анализа. </w:t>
      </w:r>
    </w:p>
    <w:p w14:paraId="21ED2BB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9.2. В день признания Заявителей Участниками аукциона, указанный в извещении о проведении аукциона,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9.3. По результатам рассмотрения заявок и документов </w:t>
      </w:r>
      <w:r w:rsidR="00632AEF">
        <w:rPr>
          <w:rFonts w:ascii="Times New Roman" w:hAnsi="Times New Roman" w:cs="Times New Roman"/>
          <w:sz w:val="28"/>
          <w:szCs w:val="28"/>
        </w:rPr>
        <w:t>председатель</w:t>
      </w:r>
      <w:r w:rsidR="00632AEF" w:rsidRPr="00632AEF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</w:t>
      </w:r>
      <w:r w:rsidR="007D56C6">
        <w:rPr>
          <w:rFonts w:ascii="Times New Roman" w:hAnsi="Times New Roman" w:cs="Times New Roman"/>
          <w:sz w:val="28"/>
          <w:szCs w:val="28"/>
        </w:rPr>
        <w:t>ния и размещается на официальном сайте</w:t>
      </w:r>
      <w:r w:rsidRPr="00DE0FCF">
        <w:rPr>
          <w:rFonts w:ascii="Times New Roman" w:hAnsi="Times New Roman" w:cs="Times New Roman"/>
          <w:sz w:val="28"/>
          <w:szCs w:val="28"/>
        </w:rPr>
        <w:t xml:space="preserve"> и на электронной площадке не позднее чем на следующий день после дня подписания протокола. </w:t>
      </w:r>
    </w:p>
    <w:p w14:paraId="5ABFE75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9.4. Заявитель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 </w:t>
      </w:r>
    </w:p>
    <w:p w14:paraId="0F1B458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9.5.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14:paraId="24464F9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812A5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10. Порядок проведения аукциона </w:t>
      </w:r>
    </w:p>
    <w:p w14:paraId="0BA0260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10.1.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(арендной платы), указанной в извещении о проведении аукциона, извещении об аукционе, на «шаг аукциона».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электронной площадки -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 </w:t>
      </w:r>
    </w:p>
    <w:p w14:paraId="7E3486C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10.3. При проведении процедуры подачи ценовых предложений участники аукциона в электронной форме подают ценовые предложения с учетом следующих требований: - участник аукциона не вправе подавать ценовое предложение, равное предложению или меньше, чем ценовое предложение, которое подано таким участником; - участник аукциона не вправе подавать ценовое предложение выше, чем текущее максимальное ценовое предложение, вне пределов «шага аукциона». </w:t>
      </w:r>
    </w:p>
    <w:p w14:paraId="4024A192" w14:textId="77777777" w:rsidR="00632AE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программных и технических средств, обеспечивающих его проведение, завершается. </w:t>
      </w:r>
    </w:p>
    <w:p w14:paraId="227DE1A4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10.11. Решение о признании аукциона несостоявшимся оформляется протоколом о результатах аукциона. </w:t>
      </w:r>
    </w:p>
    <w:p w14:paraId="3FF8AED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10.14. 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информация: - сведения, позволяющие индивидуализировать земельный участок; - цена сделки; - фамилия, имя, отчество физического лица или наименование юридического лица - победителя. </w:t>
      </w:r>
    </w:p>
    <w:p w14:paraId="44B5F7A0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11. Заключение договора по итогам проведения аукциона </w:t>
      </w:r>
    </w:p>
    <w:p w14:paraId="007D9E29" w14:textId="77777777" w:rsidR="008B0D50" w:rsidRPr="00DE0FCF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2DA9" w14:textId="5EB1F41D" w:rsidR="00DE0FCF" w:rsidRDefault="00DE0FCF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11.1. Договор </w:t>
      </w:r>
      <w:r w:rsidR="00754EBB">
        <w:rPr>
          <w:rFonts w:ascii="Times New Roman" w:hAnsi="Times New Roman" w:cs="Times New Roman"/>
          <w:sz w:val="28"/>
          <w:szCs w:val="28"/>
        </w:rPr>
        <w:t>купли-продажи</w:t>
      </w:r>
      <w:r w:rsidR="00807B3D">
        <w:rPr>
          <w:rFonts w:ascii="Times New Roman" w:hAnsi="Times New Roman" w:cs="Times New Roman"/>
          <w:sz w:val="28"/>
          <w:szCs w:val="28"/>
        </w:rPr>
        <w:t xml:space="preserve"> земельного участка (далее – Договор) </w:t>
      </w:r>
      <w:r w:rsidRPr="00DE0FCF">
        <w:rPr>
          <w:rFonts w:ascii="Times New Roman" w:hAnsi="Times New Roman" w:cs="Times New Roman"/>
          <w:sz w:val="28"/>
          <w:szCs w:val="28"/>
        </w:rPr>
        <w:t>заключается в срок не ранее 10 (десяти) календарных дней с даты подведения итогов аукциона. Организатор аукциона на</w:t>
      </w:r>
      <w:r w:rsidR="008B0D50">
        <w:rPr>
          <w:rFonts w:ascii="Times New Roman" w:hAnsi="Times New Roman" w:cs="Times New Roman"/>
          <w:sz w:val="28"/>
          <w:szCs w:val="28"/>
        </w:rPr>
        <w:t xml:space="preserve">правляет победителю </w:t>
      </w:r>
      <w:r w:rsidRPr="00DE0FCF">
        <w:rPr>
          <w:rFonts w:ascii="Times New Roman" w:hAnsi="Times New Roman" w:cs="Times New Roman"/>
          <w:sz w:val="28"/>
          <w:szCs w:val="28"/>
        </w:rPr>
        <w:t xml:space="preserve">аукциона/единственному участнику </w:t>
      </w:r>
      <w:r w:rsidR="006714C0">
        <w:rPr>
          <w:rFonts w:ascii="Times New Roman" w:hAnsi="Times New Roman" w:cs="Times New Roman"/>
          <w:sz w:val="28"/>
          <w:szCs w:val="28"/>
        </w:rPr>
        <w:t>подписанный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807B3D">
        <w:rPr>
          <w:rFonts w:ascii="Times New Roman" w:hAnsi="Times New Roman" w:cs="Times New Roman"/>
          <w:sz w:val="28"/>
          <w:szCs w:val="28"/>
        </w:rPr>
        <w:t>в электронном виде Д</w:t>
      </w:r>
      <w:r w:rsidR="006714C0">
        <w:rPr>
          <w:rFonts w:ascii="Times New Roman" w:hAnsi="Times New Roman" w:cs="Times New Roman"/>
          <w:sz w:val="28"/>
          <w:szCs w:val="28"/>
        </w:rPr>
        <w:t>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4819ED">
        <w:rPr>
          <w:rFonts w:ascii="Times New Roman" w:hAnsi="Times New Roman" w:cs="Times New Roman"/>
          <w:sz w:val="28"/>
          <w:szCs w:val="28"/>
        </w:rPr>
        <w:t>по истечении десятидневного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срок</w:t>
      </w:r>
      <w:r w:rsidR="004819ED">
        <w:rPr>
          <w:rFonts w:ascii="Times New Roman" w:hAnsi="Times New Roman" w:cs="Times New Roman"/>
          <w:sz w:val="28"/>
          <w:szCs w:val="28"/>
        </w:rPr>
        <w:t>а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со дня составления протокола о результатах аукциона. При этом </w:t>
      </w:r>
      <w:r w:rsidR="0062344C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3CC99106" w14:textId="6E1B43B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11.2. В течение 30 дней победитель/единственный участник аукциона должен по</w:t>
      </w:r>
      <w:r w:rsidR="00540516">
        <w:rPr>
          <w:rFonts w:ascii="Times New Roman" w:hAnsi="Times New Roman" w:cs="Times New Roman"/>
          <w:sz w:val="28"/>
          <w:szCs w:val="28"/>
        </w:rPr>
        <w:t xml:space="preserve">дписать </w:t>
      </w:r>
      <w:r w:rsidR="004819ED" w:rsidRPr="004819ED">
        <w:rPr>
          <w:rFonts w:ascii="Times New Roman" w:hAnsi="Times New Roman" w:cs="Times New Roman"/>
          <w:sz w:val="28"/>
          <w:szCs w:val="28"/>
        </w:rPr>
        <w:t xml:space="preserve">УКЭП </w:t>
      </w:r>
      <w:r w:rsidR="00540516">
        <w:rPr>
          <w:rFonts w:ascii="Times New Roman" w:hAnsi="Times New Roman" w:cs="Times New Roman"/>
          <w:sz w:val="28"/>
          <w:szCs w:val="28"/>
        </w:rPr>
        <w:t xml:space="preserve">направленный ему </w:t>
      </w:r>
      <w:r w:rsidR="00807B3D">
        <w:rPr>
          <w:rFonts w:ascii="Times New Roman" w:hAnsi="Times New Roman" w:cs="Times New Roman"/>
          <w:sz w:val="28"/>
          <w:szCs w:val="28"/>
        </w:rPr>
        <w:t>Договор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540516" w:rsidRPr="00540516">
        <w:rPr>
          <w:rFonts w:ascii="Times New Roman" w:hAnsi="Times New Roman" w:cs="Times New Roman"/>
          <w:sz w:val="28"/>
          <w:szCs w:val="28"/>
        </w:rPr>
        <w:t>на электронной площадке ООО «РТС-ТЕНДЕР»</w:t>
      </w:r>
      <w:r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D7676" w14:textId="3AA46EF3" w:rsidR="00DE0FCF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Если Д</w:t>
      </w:r>
      <w:r w:rsidR="00DE0FCF" w:rsidRPr="00DE0FCF">
        <w:rPr>
          <w:rFonts w:ascii="Times New Roman" w:hAnsi="Times New Roman" w:cs="Times New Roman"/>
          <w:sz w:val="28"/>
          <w:szCs w:val="28"/>
        </w:rPr>
        <w:t>оговор в течение тридцати дней со дня направления победите</w:t>
      </w:r>
      <w:r>
        <w:rPr>
          <w:rFonts w:ascii="Times New Roman" w:hAnsi="Times New Roman" w:cs="Times New Roman"/>
          <w:sz w:val="28"/>
          <w:szCs w:val="28"/>
        </w:rPr>
        <w:t>лю аукциона указанного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оговора не был им подписан, Организатор аукциона </w:t>
      </w:r>
      <w:r>
        <w:rPr>
          <w:rFonts w:ascii="Times New Roman" w:hAnsi="Times New Roman" w:cs="Times New Roman"/>
          <w:sz w:val="28"/>
          <w:szCs w:val="28"/>
        </w:rPr>
        <w:t>предлагает заключить указанный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14:paraId="34465A32" w14:textId="2EC359CB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11.4. В случае, если в течение тридцати дней со дня направления участнику аукциона, который сделал предпоследнее предложение о цене предмета аукциона, </w:t>
      </w:r>
      <w:r w:rsidR="00807B3D">
        <w:rPr>
          <w:rFonts w:ascii="Times New Roman" w:hAnsi="Times New Roman" w:cs="Times New Roman"/>
          <w:sz w:val="28"/>
          <w:szCs w:val="28"/>
        </w:rPr>
        <w:t>Д</w:t>
      </w:r>
      <w:r w:rsidRPr="00DE0FCF">
        <w:rPr>
          <w:rFonts w:ascii="Times New Roman" w:hAnsi="Times New Roman" w:cs="Times New Roman"/>
          <w:sz w:val="28"/>
          <w:szCs w:val="28"/>
        </w:rPr>
        <w:t>оговора этот участник не представил Организ</w:t>
      </w:r>
      <w:r w:rsidR="00807B3D">
        <w:rPr>
          <w:rFonts w:ascii="Times New Roman" w:hAnsi="Times New Roman" w:cs="Times New Roman"/>
          <w:sz w:val="28"/>
          <w:szCs w:val="28"/>
        </w:rPr>
        <w:t>атору аукциона, подписанный им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оговор, Организатор аукциона вправе объявить о проведении повторного аукциона. </w:t>
      </w:r>
    </w:p>
    <w:p w14:paraId="09FEF507" w14:textId="551F56F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11.5. Задатки, внесенные победителем аукциона/единственным участником, не заключ</w:t>
      </w:r>
      <w:r w:rsidR="00807B3D">
        <w:rPr>
          <w:rFonts w:ascii="Times New Roman" w:hAnsi="Times New Roman" w:cs="Times New Roman"/>
          <w:sz w:val="28"/>
          <w:szCs w:val="28"/>
        </w:rPr>
        <w:t>ившими в установленном порядке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вследствие уклонения от заключения договора, не возвращаются. </w:t>
      </w:r>
    </w:p>
    <w:p w14:paraId="150ABE4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11.6. Сведения о победителях аукционов, уклонившихся от заключения договора</w:t>
      </w:r>
      <w:r w:rsidR="0062344C">
        <w:rPr>
          <w:rFonts w:ascii="Times New Roman" w:hAnsi="Times New Roman" w:cs="Times New Roman"/>
          <w:sz w:val="28"/>
          <w:szCs w:val="28"/>
        </w:rPr>
        <w:t xml:space="preserve"> по земельному участку, являющемуся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14:paraId="58315346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273DD889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67">
        <w:rPr>
          <w:rFonts w:ascii="Times New Roman" w:hAnsi="Times New Roman" w:cs="Times New Roman"/>
          <w:b/>
          <w:sz w:val="28"/>
          <w:szCs w:val="28"/>
        </w:rPr>
        <w:t xml:space="preserve">12. Условия и порядок взимания платы за услуги, связанные </w:t>
      </w:r>
      <w:r w:rsidR="003A5624">
        <w:rPr>
          <w:rFonts w:ascii="Times New Roman" w:hAnsi="Times New Roman" w:cs="Times New Roman"/>
          <w:b/>
          <w:sz w:val="28"/>
          <w:szCs w:val="28"/>
        </w:rPr>
        <w:br/>
      </w:r>
      <w:r w:rsidRPr="009C4667">
        <w:rPr>
          <w:rFonts w:ascii="Times New Roman" w:hAnsi="Times New Roman" w:cs="Times New Roman"/>
          <w:b/>
          <w:sz w:val="28"/>
          <w:szCs w:val="28"/>
        </w:rPr>
        <w:t>с участием в торговых процедурах</w:t>
      </w:r>
    </w:p>
    <w:p w14:paraId="7F465131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06207BE6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тарифам, утвержденным п</w:t>
      </w:r>
      <w:r w:rsidRPr="003D3D3D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 xml:space="preserve">зом Генерального директора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3D3D3D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3D3D3D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</w:t>
      </w:r>
      <w:r w:rsidR="003A5624">
        <w:rPr>
          <w:rFonts w:ascii="Times New Roman" w:hAnsi="Times New Roman" w:cs="Times New Roman"/>
          <w:sz w:val="28"/>
          <w:szCs w:val="28"/>
        </w:rPr>
        <w:br/>
      </w:r>
      <w:r w:rsidRPr="003D3D3D">
        <w:rPr>
          <w:rFonts w:ascii="Times New Roman" w:hAnsi="Times New Roman" w:cs="Times New Roman"/>
          <w:sz w:val="28"/>
          <w:szCs w:val="28"/>
        </w:rPr>
        <w:t xml:space="preserve">в сети Интернет: https://www.rts-tender.ru услуги, связанные с участием </w:t>
      </w:r>
      <w:r w:rsidR="003A5624">
        <w:rPr>
          <w:rFonts w:ascii="Times New Roman" w:hAnsi="Times New Roman" w:cs="Times New Roman"/>
          <w:sz w:val="28"/>
          <w:szCs w:val="28"/>
        </w:rPr>
        <w:br/>
      </w:r>
      <w:r w:rsidRPr="003D3D3D">
        <w:rPr>
          <w:rFonts w:ascii="Times New Roman" w:hAnsi="Times New Roman" w:cs="Times New Roman"/>
          <w:sz w:val="28"/>
          <w:szCs w:val="28"/>
        </w:rPr>
        <w:t>в торговых процедурах являются возмездными (информация о стоимости указана на площадке).</w:t>
      </w:r>
    </w:p>
    <w:p w14:paraId="3DB1870B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1. Передача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667">
        <w:rPr>
          <w:rFonts w:ascii="Times New Roman" w:hAnsi="Times New Roman" w:cs="Times New Roman"/>
          <w:sz w:val="28"/>
          <w:szCs w:val="28"/>
        </w:rPr>
        <w:t xml:space="preserve">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2. Денежные средства в размере стоимости оказания услуг (стоимость указана на площадке)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</w:t>
      </w:r>
      <w:r>
        <w:rPr>
          <w:rFonts w:ascii="Times New Roman" w:hAnsi="Times New Roman" w:cs="Times New Roman"/>
          <w:sz w:val="28"/>
          <w:szCs w:val="28"/>
        </w:rPr>
        <w:t>на счет электронной площадки</w:t>
      </w:r>
    </w:p>
    <w:p w14:paraId="76E7519E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3. После завершения аукциона, данные денежные средства (плата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233318CE" w14:textId="77777777" w:rsidR="009C4667" w:rsidRPr="00DE0FCF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B5ACB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667" w:rsidRPr="009C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2F0D"/>
    <w:rsid w:val="0000352C"/>
    <w:rsid w:val="00012030"/>
    <w:rsid w:val="00020183"/>
    <w:rsid w:val="00020F31"/>
    <w:rsid w:val="00032F44"/>
    <w:rsid w:val="000378A0"/>
    <w:rsid w:val="00062137"/>
    <w:rsid w:val="00077CF6"/>
    <w:rsid w:val="00082C27"/>
    <w:rsid w:val="000862D2"/>
    <w:rsid w:val="000B4360"/>
    <w:rsid w:val="000D2DBE"/>
    <w:rsid w:val="000E0045"/>
    <w:rsid w:val="000F3C85"/>
    <w:rsid w:val="000F6A4F"/>
    <w:rsid w:val="00101BB6"/>
    <w:rsid w:val="00102B61"/>
    <w:rsid w:val="0010798D"/>
    <w:rsid w:val="00122DFE"/>
    <w:rsid w:val="00126B6A"/>
    <w:rsid w:val="001316C3"/>
    <w:rsid w:val="00134979"/>
    <w:rsid w:val="0015267A"/>
    <w:rsid w:val="001618B3"/>
    <w:rsid w:val="001675CD"/>
    <w:rsid w:val="001724FC"/>
    <w:rsid w:val="00176875"/>
    <w:rsid w:val="001A0BA3"/>
    <w:rsid w:val="001A3CB4"/>
    <w:rsid w:val="001A4356"/>
    <w:rsid w:val="001A579B"/>
    <w:rsid w:val="001C0281"/>
    <w:rsid w:val="001C2C29"/>
    <w:rsid w:val="001D175E"/>
    <w:rsid w:val="001D3520"/>
    <w:rsid w:val="001E5BA8"/>
    <w:rsid w:val="001E7E95"/>
    <w:rsid w:val="00217A11"/>
    <w:rsid w:val="00233077"/>
    <w:rsid w:val="0024582F"/>
    <w:rsid w:val="00247F5F"/>
    <w:rsid w:val="0025690D"/>
    <w:rsid w:val="002C60E7"/>
    <w:rsid w:val="002D0D4A"/>
    <w:rsid w:val="003012C4"/>
    <w:rsid w:val="003040AD"/>
    <w:rsid w:val="00306B9A"/>
    <w:rsid w:val="00317DA8"/>
    <w:rsid w:val="00327EAB"/>
    <w:rsid w:val="00342C42"/>
    <w:rsid w:val="00383499"/>
    <w:rsid w:val="00385663"/>
    <w:rsid w:val="003963B7"/>
    <w:rsid w:val="003A5624"/>
    <w:rsid w:val="003B0130"/>
    <w:rsid w:val="003D2A18"/>
    <w:rsid w:val="003D3D3D"/>
    <w:rsid w:val="003E44F1"/>
    <w:rsid w:val="003F4ACC"/>
    <w:rsid w:val="00401F96"/>
    <w:rsid w:val="00403C75"/>
    <w:rsid w:val="004262CF"/>
    <w:rsid w:val="00436285"/>
    <w:rsid w:val="00453A70"/>
    <w:rsid w:val="004543A3"/>
    <w:rsid w:val="00462D40"/>
    <w:rsid w:val="004704BB"/>
    <w:rsid w:val="004819ED"/>
    <w:rsid w:val="004A2D28"/>
    <w:rsid w:val="004A6FB3"/>
    <w:rsid w:val="004B5CAC"/>
    <w:rsid w:val="004D634D"/>
    <w:rsid w:val="004F5A1C"/>
    <w:rsid w:val="004F6E18"/>
    <w:rsid w:val="00500792"/>
    <w:rsid w:val="0050535F"/>
    <w:rsid w:val="00535278"/>
    <w:rsid w:val="00540516"/>
    <w:rsid w:val="005C056E"/>
    <w:rsid w:val="005E4EF5"/>
    <w:rsid w:val="00610D80"/>
    <w:rsid w:val="00615E39"/>
    <w:rsid w:val="0062344C"/>
    <w:rsid w:val="00632AEF"/>
    <w:rsid w:val="00656A26"/>
    <w:rsid w:val="006711C6"/>
    <w:rsid w:val="006714C0"/>
    <w:rsid w:val="00672931"/>
    <w:rsid w:val="00690700"/>
    <w:rsid w:val="006B1B42"/>
    <w:rsid w:val="006C7F61"/>
    <w:rsid w:val="006E1B42"/>
    <w:rsid w:val="006E4C5C"/>
    <w:rsid w:val="00713060"/>
    <w:rsid w:val="00733099"/>
    <w:rsid w:val="007432D2"/>
    <w:rsid w:val="00754EBB"/>
    <w:rsid w:val="00757BD8"/>
    <w:rsid w:val="007606F4"/>
    <w:rsid w:val="00775B1D"/>
    <w:rsid w:val="00797CB8"/>
    <w:rsid w:val="007C1568"/>
    <w:rsid w:val="007D56C6"/>
    <w:rsid w:val="007F153F"/>
    <w:rsid w:val="007F260A"/>
    <w:rsid w:val="007F64AD"/>
    <w:rsid w:val="00800360"/>
    <w:rsid w:val="00807B3D"/>
    <w:rsid w:val="00831555"/>
    <w:rsid w:val="00843201"/>
    <w:rsid w:val="008635AE"/>
    <w:rsid w:val="00874C82"/>
    <w:rsid w:val="00884F3B"/>
    <w:rsid w:val="008A42B4"/>
    <w:rsid w:val="008B0D50"/>
    <w:rsid w:val="008C0A23"/>
    <w:rsid w:val="008C3B57"/>
    <w:rsid w:val="008C3BE5"/>
    <w:rsid w:val="008D79E5"/>
    <w:rsid w:val="008E556D"/>
    <w:rsid w:val="008F2214"/>
    <w:rsid w:val="008F231C"/>
    <w:rsid w:val="00905922"/>
    <w:rsid w:val="0094481C"/>
    <w:rsid w:val="0095188A"/>
    <w:rsid w:val="009610F2"/>
    <w:rsid w:val="00965A68"/>
    <w:rsid w:val="00974F11"/>
    <w:rsid w:val="0098290A"/>
    <w:rsid w:val="00995DDF"/>
    <w:rsid w:val="00996BA1"/>
    <w:rsid w:val="009A247A"/>
    <w:rsid w:val="009B5918"/>
    <w:rsid w:val="009B7E85"/>
    <w:rsid w:val="009C23E9"/>
    <w:rsid w:val="009C4667"/>
    <w:rsid w:val="009D0023"/>
    <w:rsid w:val="009E0371"/>
    <w:rsid w:val="00A027AD"/>
    <w:rsid w:val="00A11725"/>
    <w:rsid w:val="00A237CE"/>
    <w:rsid w:val="00A24AF2"/>
    <w:rsid w:val="00A45FA2"/>
    <w:rsid w:val="00A56EE7"/>
    <w:rsid w:val="00A6354F"/>
    <w:rsid w:val="00A64117"/>
    <w:rsid w:val="00A66462"/>
    <w:rsid w:val="00A8239C"/>
    <w:rsid w:val="00A97B8B"/>
    <w:rsid w:val="00AA420E"/>
    <w:rsid w:val="00AB68D2"/>
    <w:rsid w:val="00AC4456"/>
    <w:rsid w:val="00AE61A0"/>
    <w:rsid w:val="00B00D74"/>
    <w:rsid w:val="00B01AF9"/>
    <w:rsid w:val="00B0345C"/>
    <w:rsid w:val="00B1347F"/>
    <w:rsid w:val="00B14E9B"/>
    <w:rsid w:val="00B216B1"/>
    <w:rsid w:val="00B32E35"/>
    <w:rsid w:val="00B35B99"/>
    <w:rsid w:val="00B4672F"/>
    <w:rsid w:val="00B54477"/>
    <w:rsid w:val="00B716C3"/>
    <w:rsid w:val="00B72222"/>
    <w:rsid w:val="00B74AEA"/>
    <w:rsid w:val="00B76B96"/>
    <w:rsid w:val="00B808C2"/>
    <w:rsid w:val="00B813FD"/>
    <w:rsid w:val="00B82097"/>
    <w:rsid w:val="00B83E30"/>
    <w:rsid w:val="00BA41A9"/>
    <w:rsid w:val="00BB1B04"/>
    <w:rsid w:val="00BB34B2"/>
    <w:rsid w:val="00BC51C2"/>
    <w:rsid w:val="00BD4022"/>
    <w:rsid w:val="00BD56E4"/>
    <w:rsid w:val="00C03FEB"/>
    <w:rsid w:val="00C07BA9"/>
    <w:rsid w:val="00C36A35"/>
    <w:rsid w:val="00C45A21"/>
    <w:rsid w:val="00C553F3"/>
    <w:rsid w:val="00C87490"/>
    <w:rsid w:val="00CA20D0"/>
    <w:rsid w:val="00CA74F5"/>
    <w:rsid w:val="00CB07DF"/>
    <w:rsid w:val="00CC00F6"/>
    <w:rsid w:val="00CC5141"/>
    <w:rsid w:val="00CD510D"/>
    <w:rsid w:val="00CF1EAB"/>
    <w:rsid w:val="00D162EF"/>
    <w:rsid w:val="00D4354D"/>
    <w:rsid w:val="00D634E5"/>
    <w:rsid w:val="00D65755"/>
    <w:rsid w:val="00D878FE"/>
    <w:rsid w:val="00D9066D"/>
    <w:rsid w:val="00DB2199"/>
    <w:rsid w:val="00DC715C"/>
    <w:rsid w:val="00DE0FCF"/>
    <w:rsid w:val="00DE3BAC"/>
    <w:rsid w:val="00DF26FA"/>
    <w:rsid w:val="00E0479E"/>
    <w:rsid w:val="00E15F82"/>
    <w:rsid w:val="00E21CC1"/>
    <w:rsid w:val="00E3081B"/>
    <w:rsid w:val="00E33A74"/>
    <w:rsid w:val="00E36E93"/>
    <w:rsid w:val="00E443B4"/>
    <w:rsid w:val="00E90E8F"/>
    <w:rsid w:val="00E96EEC"/>
    <w:rsid w:val="00E9739A"/>
    <w:rsid w:val="00EE05DB"/>
    <w:rsid w:val="00EF4044"/>
    <w:rsid w:val="00F153E9"/>
    <w:rsid w:val="00F2185A"/>
    <w:rsid w:val="00F227EA"/>
    <w:rsid w:val="00F34892"/>
    <w:rsid w:val="00F560E2"/>
    <w:rsid w:val="00F95DE8"/>
    <w:rsid w:val="00F974B8"/>
    <w:rsid w:val="00FB0531"/>
    <w:rsid w:val="00FB251A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  <w15:docId w15:val="{AEFEDF78-D359-4AB1-AC05-84CC7591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rmokrug.ru" TargetMode="Externa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2864</Words>
  <Characters>16326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kiozem2-02</cp:lastModifiedBy>
  <cp:revision>5</cp:revision>
  <cp:lastPrinted>2023-08-29T08:17:00Z</cp:lastPrinted>
  <dcterms:created xsi:type="dcterms:W3CDTF">2024-08-20T11:53:00Z</dcterms:created>
  <dcterms:modified xsi:type="dcterms:W3CDTF">2024-09-30T06:50:00Z</dcterms:modified>
</cp:coreProperties>
</file>